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7" w:type="dxa"/>
        <w:tblCellSpacing w:w="15" w:type="dxa"/>
        <w:tblInd w:w="31" w:type="dxa"/>
        <w:tblCellMar>
          <w:top w:w="31" w:type="dxa"/>
          <w:left w:w="31" w:type="dxa"/>
          <w:bottom w:w="31" w:type="dxa"/>
          <w:right w:w="31" w:type="dxa"/>
        </w:tblCellMar>
        <w:tblLook w:val="04A0"/>
      </w:tblPr>
      <w:tblGrid>
        <w:gridCol w:w="10837"/>
      </w:tblGrid>
      <w:tr w:rsidR="00CB5047" w:rsidRPr="00975238" w:rsidTr="00975238">
        <w:trPr>
          <w:tblCellSpacing w:w="15" w:type="dxa"/>
        </w:trPr>
        <w:tc>
          <w:tcPr>
            <w:tcW w:w="4972" w:type="pct"/>
            <w:tcMar>
              <w:top w:w="92" w:type="dxa"/>
              <w:left w:w="490" w:type="dxa"/>
              <w:bottom w:w="77" w:type="dxa"/>
              <w:right w:w="0" w:type="dxa"/>
            </w:tcMar>
            <w:vAlign w:val="center"/>
            <w:hideMark/>
          </w:tcPr>
          <w:p w:rsidR="00CB5047" w:rsidRPr="00156D26" w:rsidRDefault="00975238" w:rsidP="00975238">
            <w:pPr>
              <w:spacing w:after="0" w:line="239" w:lineRule="atLeast"/>
              <w:ind w:right="31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  <w:proofErr w:type="gramStart"/>
            <w:r w:rsidRPr="00156D2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 «Детский сад №15 с. Октябрьское» муниципального образования Пригородный район РСО - Алания</w:t>
            </w:r>
            <w:proofErr w:type="gramEnd"/>
          </w:p>
        </w:tc>
      </w:tr>
    </w:tbl>
    <w:p w:rsidR="00CB5047" w:rsidRPr="00975238" w:rsidRDefault="00CB5047" w:rsidP="00CB504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489" w:type="dxa"/>
        <w:tblCellSpacing w:w="15" w:type="dxa"/>
        <w:tblInd w:w="31" w:type="dxa"/>
        <w:tblCellMar>
          <w:top w:w="31" w:type="dxa"/>
          <w:left w:w="31" w:type="dxa"/>
          <w:bottom w:w="31" w:type="dxa"/>
          <w:right w:w="31" w:type="dxa"/>
        </w:tblCellMar>
        <w:tblLook w:val="04A0"/>
      </w:tblPr>
      <w:tblGrid>
        <w:gridCol w:w="10489"/>
      </w:tblGrid>
      <w:tr w:rsidR="00CB5047" w:rsidRPr="00975238" w:rsidTr="00975238">
        <w:trPr>
          <w:tblCellSpacing w:w="15" w:type="dxa"/>
        </w:trPr>
        <w:tc>
          <w:tcPr>
            <w:tcW w:w="104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047" w:rsidRPr="00975238" w:rsidRDefault="00CC5835" w:rsidP="00975238">
            <w:pPr>
              <w:spacing w:after="0" w:line="239" w:lineRule="atLeast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hyperlink r:id="rId5" w:history="1"/>
            <w:r w:rsidR="00975238" w:rsidRPr="00975238">
              <w:rPr>
                <w:sz w:val="28"/>
                <w:szCs w:val="28"/>
              </w:rPr>
              <w:t xml:space="preserve"> </w:t>
            </w:r>
          </w:p>
        </w:tc>
      </w:tr>
      <w:tr w:rsidR="00CB5047" w:rsidRPr="00975238" w:rsidTr="00975238">
        <w:trPr>
          <w:tblCellSpacing w:w="15" w:type="dxa"/>
        </w:trPr>
        <w:tc>
          <w:tcPr>
            <w:tcW w:w="104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047" w:rsidRPr="00975238" w:rsidRDefault="00CB5047" w:rsidP="00CB5047">
            <w:pPr>
              <w:spacing w:after="0" w:line="239" w:lineRule="atLeast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r w:rsidRPr="00975238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  </w:t>
            </w:r>
          </w:p>
        </w:tc>
      </w:tr>
      <w:tr w:rsidR="00CB5047" w:rsidRPr="00975238" w:rsidTr="00975238">
        <w:trPr>
          <w:tblCellSpacing w:w="15" w:type="dxa"/>
        </w:trPr>
        <w:tc>
          <w:tcPr>
            <w:tcW w:w="104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047" w:rsidRPr="00975238" w:rsidRDefault="00CB5047" w:rsidP="00CB5047">
            <w:pPr>
              <w:spacing w:after="0" w:line="239" w:lineRule="atLeast"/>
              <w:rPr>
                <w:rFonts w:ascii="Georgia" w:eastAsia="Times New Roman" w:hAnsi="Georgia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  <w:tr w:rsidR="00CB5047" w:rsidRPr="00E415EA" w:rsidTr="00975238">
        <w:trPr>
          <w:tblCellSpacing w:w="15" w:type="dxa"/>
        </w:trPr>
        <w:tc>
          <w:tcPr>
            <w:tcW w:w="104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5EA" w:rsidRPr="00E415EA" w:rsidRDefault="00CB5047" w:rsidP="00E415EA">
            <w:pPr>
              <w:spacing w:before="100" w:beforeAutospacing="1" w:after="100" w:afterAutospacing="1" w:line="239" w:lineRule="atLeast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</w:pPr>
            <w:r w:rsidRPr="00E415EA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Выступление из опыта работы на тему:</w:t>
            </w:r>
          </w:p>
          <w:p w:rsidR="00CB5047" w:rsidRPr="00E415EA" w:rsidRDefault="00CB5047" w:rsidP="00E415EA">
            <w:pPr>
              <w:spacing w:before="100" w:beforeAutospacing="1" w:after="100" w:afterAutospacing="1" w:line="239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415EA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 xml:space="preserve">«Роль </w:t>
            </w:r>
            <w:proofErr w:type="spellStart"/>
            <w:r w:rsidRPr="00E415EA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дидактичексих</w:t>
            </w:r>
            <w:proofErr w:type="spellEnd"/>
            <w:r w:rsidRPr="00E415EA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 xml:space="preserve"> игр в экологическом воспитании детей дошкольного возраста»</w:t>
            </w:r>
          </w:p>
          <w:p w:rsidR="00975238" w:rsidRPr="00E415EA" w:rsidRDefault="00CB5047" w:rsidP="00E415EA">
            <w:pPr>
              <w:spacing w:after="0" w:line="239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Воспитатель 1 квалифик</w:t>
            </w:r>
            <w:r w:rsidR="00975238"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ационной категории</w:t>
            </w:r>
            <w:r w:rsidR="00E415EA"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:</w:t>
            </w:r>
            <w:r w:rsidR="00975238"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5238"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Худиева</w:t>
            </w:r>
            <w:proofErr w:type="spellEnd"/>
            <w:r w:rsidR="00975238"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 О.К.</w:t>
            </w:r>
          </w:p>
          <w:p w:rsidR="00CB5047" w:rsidRPr="00E415EA" w:rsidRDefault="00975238" w:rsidP="00E415EA">
            <w:pPr>
              <w:spacing w:after="0" w:line="239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МБДОУ «Детский сад №15 с. </w:t>
            </w:r>
            <w:proofErr w:type="gramStart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»</w:t>
            </w:r>
          </w:p>
          <w:p w:rsidR="00975238" w:rsidRPr="00E415EA" w:rsidRDefault="00E415EA" w:rsidP="00E415EA">
            <w:pPr>
              <w:spacing w:after="0" w:line="239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10.11. </w:t>
            </w:r>
            <w:r w:rsidR="00975238"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2017г.</w:t>
            </w:r>
          </w:p>
          <w:p w:rsidR="00975238" w:rsidRPr="00E415EA" w:rsidRDefault="00CB5047" w:rsidP="00CB5047">
            <w:pPr>
              <w:spacing w:before="100" w:beforeAutospacing="1" w:after="100" w:afterAutospacing="1" w:line="239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«Мир, который окружает ребенка – это мир природы, с безграничным богатством явлений, с неисчерпаемой красотой, — говорил В. А. Сухомлинский. Погружаясь в мир, впитывая его звуки, запахи, краски, наслаждаясь его гармонией, ребенок совершенствуется как личность»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. </w:t>
            </w:r>
          </w:p>
          <w:p w:rsidR="00CB5047" w:rsidRPr="00E415EA" w:rsidRDefault="00CB5047" w:rsidP="00CB5047">
            <w:pPr>
              <w:spacing w:before="100" w:beforeAutospacing="1" w:after="100" w:afterAutospacing="1" w:line="239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Природа – неиссякаемый источник духовного обогащения. Дети постоянно в той или иной форме соприкасаются с природой. Их привлекают зеленые луга и леса, яркие цветы, бабочки, жуки, птицы, звери, рыбы, облака, звезды, реки, озера, моря…</w:t>
            </w:r>
            <w:proofErr w:type="gramStart"/>
            <w:r w:rsidR="00975238"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Поэтому очень важно научить детей правильно вести себя в природе. Формирование экологической культуры, фундамент которой составляют знания о природе и практические умения по ее охране, является одной из самых актуальных проблем дошкольного воспитания, так как прививать любовь к природе, воспитывать уважительное, гуманистическое, бережное отношение ко всему живому и окружающей среде надо начинать с этого возраста. Экологическое воспитание является актуальной проблемой современности. Обострение экологической культуры диктует необходимость интенсивной просветительской работы по формированию у населения экологической культуры природопользования. Разумное отношение к природе, окружающему миру должно стать одним из критериев оценки нравственности человечества. Экологическое воспитание — </w:t>
            </w:r>
            <w:proofErr w:type="gramStart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это</w:t>
            </w:r>
            <w:proofErr w:type="gramEnd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прежде всего воспитание человечности, то есть доброты, ответственного отношения к природе, и к людям, которые живут рядом.</w:t>
            </w:r>
          </w:p>
          <w:p w:rsidR="00CB5047" w:rsidRPr="00E415EA" w:rsidRDefault="00CB5047" w:rsidP="00CB5047">
            <w:pPr>
              <w:spacing w:before="100" w:beforeAutospacing="1" w:after="100" w:afterAutospacing="1" w:line="239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Цель работы экологического становления у детей научно – познавательного, эмоционального – нравственного, практически – деятельного отношения к окружающей среде и к своему здоровью.</w:t>
            </w:r>
          </w:p>
          <w:p w:rsidR="00CB5047" w:rsidRPr="00E415EA" w:rsidRDefault="00CB5047" w:rsidP="00CB5047">
            <w:pPr>
              <w:spacing w:before="100" w:beforeAutospacing="1" w:after="100" w:afterAutospacing="1" w:line="239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415EA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Для осуществления этой цели необходимо решать следующие задачи:</w:t>
            </w:r>
          </w:p>
          <w:p w:rsidR="00CB5047" w:rsidRPr="00E415EA" w:rsidRDefault="00CB5047" w:rsidP="00CB5047">
            <w:pPr>
              <w:numPr>
                <w:ilvl w:val="0"/>
                <w:numId w:val="1"/>
              </w:numPr>
              <w:spacing w:before="100" w:beforeAutospacing="1" w:after="100" w:afterAutospacing="1" w:line="239" w:lineRule="atLeast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формирование первоначальных умений и навыков экологически грамотного и безопасного для природы и для самого ребенка поведения</w:t>
            </w:r>
          </w:p>
          <w:p w:rsidR="00CB5047" w:rsidRPr="00E415EA" w:rsidRDefault="00CB5047" w:rsidP="00CB5047">
            <w:pPr>
              <w:numPr>
                <w:ilvl w:val="0"/>
                <w:numId w:val="1"/>
              </w:numPr>
              <w:spacing w:before="100" w:beforeAutospacing="1" w:after="100" w:afterAutospacing="1" w:line="239" w:lineRule="atLeast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воспитание гуманного, бережного, заботливого отношения к миру 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 xml:space="preserve">природы, окружающему миру в целом, развитие чувство </w:t>
            </w:r>
            <w:proofErr w:type="spellStart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эмпатии</w:t>
            </w:r>
            <w:proofErr w:type="spellEnd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к объектам природы</w:t>
            </w:r>
          </w:p>
          <w:p w:rsidR="00CB5047" w:rsidRPr="00E415EA" w:rsidRDefault="00CB5047" w:rsidP="00CB5047">
            <w:pPr>
              <w:numPr>
                <w:ilvl w:val="0"/>
                <w:numId w:val="1"/>
              </w:numPr>
              <w:spacing w:before="100" w:beforeAutospacing="1" w:after="100" w:afterAutospacing="1" w:line="239" w:lineRule="atLeast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эмпатийных</w:t>
            </w:r>
            <w:proofErr w:type="spellEnd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умений </w:t>
            </w:r>
            <w:r w:rsidRPr="00E415EA">
              <w:rPr>
                <w:rFonts w:ascii="Georgia" w:eastAsia="Times New Roman" w:hAnsi="Georgia" w:cs="Times New Roman"/>
                <w:i/>
                <w:iCs/>
                <w:sz w:val="28"/>
                <w:szCs w:val="28"/>
                <w:lang w:eastAsia="ru-RU"/>
              </w:rPr>
              <w:t>(умение предвидеть последствия некоторых своих действий по отношению к окружающей среде)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.</w:t>
            </w:r>
          </w:p>
          <w:p w:rsidR="00CB5047" w:rsidRPr="00E415EA" w:rsidRDefault="00CB5047" w:rsidP="00CB5047">
            <w:pPr>
              <w:spacing w:before="100" w:beforeAutospacing="1" w:after="100" w:afterAutospacing="1" w:line="239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Я уже не первый год работаю по экологическому воспитанию, знакомлю детей дошкольного возраста с явлениями живой и неживой природы. В своей работе использую: Общеобразовательную программу дошкольного образования</w:t>
            </w:r>
            <w:r w:rsid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«От рождения до школы»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 Н. Е. </w:t>
            </w:r>
            <w:proofErr w:type="spellStart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, Т. С. Комаровой, М. А. Васильевой;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«Почемучка»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А. Дитрих,</w:t>
            </w:r>
            <w:r w:rsid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«Воспитание экологической культуры в дошкольном возрасте»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С. Н. Николаевой,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«Ознакомление с природой в детском саду»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 О. А. </w:t>
            </w:r>
            <w:proofErr w:type="spellStart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Соломенникова</w:t>
            </w:r>
            <w:proofErr w:type="spellEnd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. Для ознакомления детей с природой и экологического воспитания использую разнообразные формы работы с детьми но, поскольку, игра наиболее радостный и естественный вид деятельности, я решила использовать в своей работе дидактические игры, это и самостоятельная деятельность, способствующая развитию личности, средство сплочения детской общности, метод организации других видов деятельности, способ общения. Они оказывают существенное влияние на интеллектуальное развитие – дети учатся обобщать предметы, сравнивать их, развивая умственные операции. Дидактические игры являются одним из эффективных средств обучения, которые вызывают положительное отношение к выполненной работе, вызывают у детей интерес, возбуждают их активность, желание играть. Дидактические игры – это эффективное средство умственного, эстетического и нравственного воспитания детей дошкольного возраста. С помощью дидактических игр дети без особых усилий усваивают комплекс экологических знаний. Эти игры позволяют при этом преподносить знания в доступной, увлекательной форме. Игры придают занятиям эмоциональную окраску, наполняют их красками, делают их живыми, следовательно, и более интересными для детей. Дидактические игры позволяют развить у детей самые разнообразные положительные качества.</w:t>
            </w:r>
          </w:p>
          <w:p w:rsidR="00CB5047" w:rsidRPr="00E415EA" w:rsidRDefault="00CB5047" w:rsidP="00CB5047">
            <w:pPr>
              <w:spacing w:before="100" w:beforeAutospacing="1" w:after="100" w:afterAutospacing="1" w:line="239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В группе много игр природоведческого характера. </w:t>
            </w:r>
            <w:proofErr w:type="gramStart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Некоторые игры придумала, изготовила сама, а также подобрала такие игры, уже известные, в которых присутствовала бы экологически правильная или развивающая в соответствиями с поставленными задачами игровая деятельность.</w:t>
            </w:r>
            <w:proofErr w:type="gramEnd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В своей работе с детьми использовала дидактические игры, которые будут полезны, интересны детям, в которые дети захотят играть и смогут использовать свои знания при общении с объектами природы. Знакомила детей </w:t>
            </w:r>
            <w:proofErr w:type="gramStart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временами года в несколько этапов: рассматривали иллюстрации, наблюдали за природой на прогулках, читала рассказы о временах года: Н. Сладков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«Разноцветная земля»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, Г. </w:t>
            </w:r>
            <w:proofErr w:type="spellStart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Скребицкий</w:t>
            </w:r>
            <w:proofErr w:type="spellEnd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«Четыре художника»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, И. Соколов – Микитов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«Год в лесу»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,</w:t>
            </w:r>
            <w:r w:rsid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«Хрестоматия для детей»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, энциклопедия о природе. Накопив достаточный багаж знаний, начала знакомить детей </w:t>
            </w:r>
            <w:proofErr w:type="gramStart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временами года. Для этого использовала дидактические игры: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«Какое время года»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,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«Назови по порядку»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,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«Когда это бывает»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, Что лишнее». Дети называли времена года по порядку, узнавали о последовательности сезонов, отмечали характерные признаки каждого 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времени года. В играх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«Времена года»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,</w:t>
            </w:r>
            <w:r w:rsid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«Наряды матушки – земли»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дети закрепляют и уточняют знания о каждом времени года, выбирали признаки, соответствующие каждому времени года. Обращала внимание детей, что писатели и поэты воспевают красоту природы в разное время года. Играла с детьми в игру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«Какое время года»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. Читала детям стихи и загадывала загадки, а дети, используя имеющиеся знания, определяли времена года. Старалась вызвать у детей интерес к явлениям природы, учила воспринимать поэтический текст, умение четко излагать свои мысли. </w:t>
            </w:r>
            <w:proofErr w:type="gramStart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На прогулках знакомила детей с деревьями, находили на участке березу, клен, ель, рябину, сосну, отмечали строение: ствол, листья, плоды.</w:t>
            </w:r>
            <w:proofErr w:type="gramEnd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Играли в такие игры: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«Назови дерево»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,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«Найди такой же»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,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«Чей листок»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,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«Найди пару»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,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 какой ветки детки»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, рассматривали иллюстрации деревьев, рассказывала детям об особенностях каждого дерева.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«Чем отличается береза от другого дерева?»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  <w:r w:rsidRPr="00E415EA">
              <w:rPr>
                <w:rFonts w:ascii="Georgia" w:eastAsia="Times New Roman" w:hAnsi="Georgia" w:cs="Times New Roman"/>
                <w:i/>
                <w:iCs/>
                <w:sz w:val="28"/>
                <w:szCs w:val="28"/>
                <w:lang w:eastAsia="ru-RU"/>
              </w:rPr>
              <w:t>(белый ствол, весной у нее бывают сережки, тонкие ветки, растут вниз)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, клен сильное дерево. Сосна отличается от ели тем, что у сосны длинные колючки, у ели короткие. С цветов липы пчелы собирают нектар. Поэтому липу называют сладким деревом. А дуб – это сильное, могучее дерево. </w:t>
            </w:r>
            <w:proofErr w:type="gramStart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Рассказывала детям, какую пользу приносят деревья, а место, где растут много деревьев называется — лес.)</w:t>
            </w:r>
            <w:proofErr w:type="gramEnd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В ходе образовательной деятельности и наблюдений в разные времена года учила замечать изменения, которые происходят в природе. Играла с детьми в игру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«Лесной город»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Играя в эту игру, дети узнают, что лес – это целый город, состоящий из особых домов: каждое дерево, куст, травинка – это укрытие, дом, жилье для живых существ, обитающих в данной среде.</w:t>
            </w:r>
            <w:proofErr w:type="gramEnd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Дети узнают, что лес это город, где живут самые разные существа, но живут </w:t>
            </w:r>
            <w:proofErr w:type="gramStart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не где</w:t>
            </w:r>
            <w:proofErr w:type="gramEnd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попало, а в строго определенных местах.</w:t>
            </w:r>
          </w:p>
          <w:p w:rsidR="00CB5047" w:rsidRPr="00E415EA" w:rsidRDefault="00CB5047" w:rsidP="00CB5047">
            <w:pPr>
              <w:spacing w:before="100" w:beforeAutospacing="1" w:after="100" w:afterAutospacing="1" w:line="239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415EA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У каждого из них есть своеобразная квартира. В лесу тоже есть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«этажи»</w:t>
            </w:r>
            <w:r w:rsidRPr="00E415EA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. И подняться на каждый этаж можно на лифте. Задаю вопросы детям о насекомых, животных:</w:t>
            </w:r>
          </w:p>
          <w:p w:rsidR="00CB5047" w:rsidRPr="00E415EA" w:rsidRDefault="00CB5047" w:rsidP="00E415EA">
            <w:pPr>
              <w:spacing w:after="0" w:line="239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- Почему лягушек называют земноводными?</w:t>
            </w:r>
          </w:p>
          <w:p w:rsidR="00CB5047" w:rsidRPr="00E415EA" w:rsidRDefault="00CB5047" w:rsidP="00E415EA">
            <w:pPr>
              <w:spacing w:after="0" w:line="239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- Как ведет себя ежик в момент опасности?</w:t>
            </w:r>
          </w:p>
          <w:p w:rsidR="00CB5047" w:rsidRPr="00E415EA" w:rsidRDefault="00CB5047" w:rsidP="00E415EA">
            <w:pPr>
              <w:spacing w:after="0" w:line="239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- Какие материалы используют птицы для строительства гнезда?</w:t>
            </w:r>
          </w:p>
          <w:p w:rsidR="00CB5047" w:rsidRPr="00E415EA" w:rsidRDefault="00CB5047" w:rsidP="00E415EA">
            <w:pPr>
              <w:spacing w:after="0" w:line="239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- На каких ярусах можно встретить птиц? </w:t>
            </w:r>
            <w:r w:rsidRPr="00E415EA">
              <w:rPr>
                <w:rFonts w:ascii="Georgia" w:eastAsia="Times New Roman" w:hAnsi="Georgia" w:cs="Times New Roman"/>
                <w:i/>
                <w:iCs/>
                <w:sz w:val="28"/>
                <w:szCs w:val="28"/>
                <w:lang w:eastAsia="ru-RU"/>
              </w:rPr>
              <w:t>(почти на всех)</w:t>
            </w:r>
          </w:p>
          <w:p w:rsidR="00CB5047" w:rsidRPr="00E415EA" w:rsidRDefault="00CB5047" w:rsidP="00E415EA">
            <w:pPr>
              <w:spacing w:after="0" w:line="239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- Сколько пар ног у насекомых?</w:t>
            </w:r>
          </w:p>
          <w:p w:rsidR="00CB5047" w:rsidRPr="00E415EA" w:rsidRDefault="00CB5047" w:rsidP="00E415EA">
            <w:pPr>
              <w:spacing w:after="0" w:line="239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- Кто такой короед?</w:t>
            </w:r>
          </w:p>
          <w:p w:rsidR="00CB5047" w:rsidRPr="00E415EA" w:rsidRDefault="00CB5047" w:rsidP="00E415EA">
            <w:pPr>
              <w:spacing w:after="0" w:line="239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- На каком ярусе можно встретить гусеницу?</w:t>
            </w:r>
          </w:p>
          <w:p w:rsidR="00CB5047" w:rsidRDefault="00CB5047" w:rsidP="00CB5047">
            <w:pPr>
              <w:spacing w:before="100" w:beforeAutospacing="1" w:after="100" w:afterAutospacing="1" w:line="239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В процессе игры, двигаясь по определенному маршруту, дети знакомятся не только с обитателями своего яруса, но и с другими обитателями леса. Рассказывала детям, что в лесу растут цветы, ягоды, грибы. Играя в игру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«По грибы, по ягоды»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— закрепляли знания детей о ягодах, грибах, о месте их обитания. Играя в игру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«Где что растет»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познакомила детей с разнообразием растений: полевые, садовые, луговые, помогала закреплять названия растения, где растет. Также знакомила детей с лекарственными травами. В игре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«Приготовь лекарство»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— обращала внимание на то, что от природы мы получаем не только красоту, но и пользу. В игре</w:t>
            </w:r>
            <w:proofErr w:type="gramStart"/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</w:t>
            </w:r>
            <w:proofErr w:type="gramEnd"/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обери растение»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 дети закрепляют знания о мире растения, о частях растения. 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 xml:space="preserve">Рассказывала о лекарственных растениях. Для этого выбрала те, которые помогут избавить от простуды, кашля, отмечали, какие части растения полезны. Дети рассказывали о своем лекарственном растении. В детском саду находили лекарственные растения. </w:t>
            </w:r>
            <w:proofErr w:type="gramStart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На фито грядках </w:t>
            </w:r>
            <w:r w:rsidRPr="00E415EA">
              <w:rPr>
                <w:rFonts w:ascii="Georgia" w:eastAsia="Times New Roman" w:hAnsi="Georgia" w:cs="Times New Roman"/>
                <w:i/>
                <w:iCs/>
                <w:sz w:val="28"/>
                <w:szCs w:val="28"/>
                <w:lang w:eastAsia="ru-RU"/>
              </w:rPr>
              <w:t>(мята, чистотел, тысячелистник, мать – и – мачеха и т. д.)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Вместе с детьми собирали лекарственные травы, сушили их для гербария. В игре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«Что будет, если…»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,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«Мы – друзья природы»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 учила детей замечать последствия своих действий по отношению к природе. </w:t>
            </w:r>
            <w:proofErr w:type="gramStart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Например: что будет,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«Если сорвать все цветы?»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,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«Уничтожить бабочек»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, дети научились делать выводы: если что – то исчезнет в природе, то это приведет к катастрофе, что все в природе необходимо, усвоили правила поведения в природе: не ломать кусты и деревья, не оставлять мусор в местах отдыха, заботиться о птицах в холодное время года, не обижать их.</w:t>
            </w:r>
            <w:proofErr w:type="gramEnd"/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Знакомила детей с особенностями внешнего вида животных, поведением взрослых животных и их детенышей. Дети узнавали, как живут звери, чем питаются, как передвигаются, как спасаются от врагов, какую приносят пользу. Использовала игры: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«Назови животное»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,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«Назови детенышей»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,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«Чей дом»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,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«Кто это»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. Читала детям стихи, загадывала загадки. Дети отгадывали, называли животное. Чтобы обобщить, закрепить знания детей о живых объектах природы, играла с детьми в дидактические игры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«Что лишнее?»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,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«Кто лишний»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. Дети узнают о многообразии обитателей природы, различали их по характерным признакам, классифицировали их в группы. В игре дети рассматривали карточки и объясняли,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«Что лишнее»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, или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«Кто лишний»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. Например: лишний лист клена, два других хвойные </w:t>
            </w:r>
            <w:r w:rsidRPr="00E415EA">
              <w:rPr>
                <w:rFonts w:ascii="Georgia" w:eastAsia="Times New Roman" w:hAnsi="Georgia" w:cs="Times New Roman"/>
                <w:i/>
                <w:iCs/>
                <w:sz w:val="28"/>
                <w:szCs w:val="28"/>
                <w:lang w:eastAsia="ru-RU"/>
              </w:rPr>
              <w:t>(ель, сосна)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; на другой карточке лишний заяц, так как медведь и еж спят зимой, а заяц нет. Далее рассматривали карточку с насекомыми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«Что лишнее»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муравей и стрекоза, он ползает, а бабочка летает. Считаю, что такие дидактические игры помогут сформировать у детей доброжелательное, чуткое отношение к окружающему миру. Итогом работы было занятие для воспитателей детского сада и родителей. Ознакомление детей с природой с использованием дидактических игр на тему: </w:t>
            </w:r>
            <w:r w:rsidRPr="00E415EA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«Прогулка в весенний лес»</w:t>
            </w:r>
            <w:r w:rsidRPr="00E415E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. Дети показали большой запас знаний о растениях, животных, об окружающей нас природе, знают правила поведения в природе, как ее беречь, заботиться о ней. Надеюсь, что вся работа дала детям установку правильного поведения в природе, среди сверстников и в кругу взрослых.</w:t>
            </w:r>
          </w:p>
          <w:p w:rsidR="00E415EA" w:rsidRPr="00E415EA" w:rsidRDefault="00E415EA" w:rsidP="00CB5047">
            <w:pPr>
              <w:spacing w:before="100" w:beforeAutospacing="1" w:after="100" w:afterAutospacing="1" w:line="239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Спасибо всем!</w:t>
            </w:r>
          </w:p>
        </w:tc>
      </w:tr>
    </w:tbl>
    <w:p w:rsidR="001D7158" w:rsidRPr="00E415EA" w:rsidRDefault="001D7158">
      <w:pPr>
        <w:rPr>
          <w:sz w:val="28"/>
          <w:szCs w:val="28"/>
        </w:rPr>
      </w:pPr>
    </w:p>
    <w:sectPr w:rsidR="001D7158" w:rsidRPr="00E415EA" w:rsidSect="00975238">
      <w:pgSz w:w="11906" w:h="16838" w:code="9"/>
      <w:pgMar w:top="720" w:right="99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2CB"/>
    <w:multiLevelType w:val="multilevel"/>
    <w:tmpl w:val="9FA8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5047"/>
    <w:rsid w:val="0005034A"/>
    <w:rsid w:val="00156D26"/>
    <w:rsid w:val="001D7158"/>
    <w:rsid w:val="00304D26"/>
    <w:rsid w:val="005E20AB"/>
    <w:rsid w:val="007C68BA"/>
    <w:rsid w:val="00975238"/>
    <w:rsid w:val="00C92ACC"/>
    <w:rsid w:val="00CB5047"/>
    <w:rsid w:val="00CC5835"/>
    <w:rsid w:val="00E4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047"/>
    <w:rPr>
      <w:color w:val="0000FF"/>
      <w:u w:val="single"/>
    </w:rPr>
  </w:style>
  <w:style w:type="character" w:customStyle="1" w:styleId="small">
    <w:name w:val="small"/>
    <w:basedOn w:val="a0"/>
    <w:rsid w:val="00CB5047"/>
  </w:style>
  <w:style w:type="paragraph" w:styleId="a4">
    <w:name w:val="Normal (Web)"/>
    <w:basedOn w:val="a"/>
    <w:uiPriority w:val="99"/>
    <w:unhideWhenUsed/>
    <w:rsid w:val="00CB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5047"/>
    <w:rPr>
      <w:b/>
      <w:bCs/>
    </w:rPr>
  </w:style>
  <w:style w:type="character" w:customStyle="1" w:styleId="apple-converted-space">
    <w:name w:val="apple-converted-space"/>
    <w:basedOn w:val="a0"/>
    <w:rsid w:val="00CB5047"/>
  </w:style>
  <w:style w:type="character" w:styleId="a6">
    <w:name w:val="Emphasis"/>
    <w:basedOn w:val="a0"/>
    <w:uiPriority w:val="20"/>
    <w:qFormat/>
    <w:rsid w:val="00CB50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kolnik.ru/ecolog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</cp:lastModifiedBy>
  <cp:revision>6</cp:revision>
  <cp:lastPrinted>2018-04-20T04:20:00Z</cp:lastPrinted>
  <dcterms:created xsi:type="dcterms:W3CDTF">2016-09-29T08:29:00Z</dcterms:created>
  <dcterms:modified xsi:type="dcterms:W3CDTF">2018-11-23T08:46:00Z</dcterms:modified>
</cp:coreProperties>
</file>